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89A" w:rsidRPr="00E31623" w:rsidRDefault="00FB489A" w:rsidP="00FB489A">
      <w:pPr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31623">
        <w:rPr>
          <w:rFonts w:ascii="Times New Roman" w:hAnsi="Times New Roman" w:cs="Times New Roman"/>
          <w:sz w:val="28"/>
          <w:szCs w:val="28"/>
        </w:rPr>
        <w:t xml:space="preserve">           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FB489A" w:rsidRPr="006F624E" w:rsidTr="00C11EB5">
        <w:tc>
          <w:tcPr>
            <w:tcW w:w="3951" w:type="dxa"/>
          </w:tcPr>
          <w:p w:rsidR="00FB489A" w:rsidRPr="00C6010D" w:rsidRDefault="00FB489A" w:rsidP="00FB489A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Pr="00C6010D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FB489A" w:rsidRPr="00C6010D" w:rsidRDefault="00FB489A" w:rsidP="00FB489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6010D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FB489A" w:rsidRPr="00C6010D" w:rsidRDefault="00FB489A" w:rsidP="00FB48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6010D">
              <w:rPr>
                <w:b/>
                <w:sz w:val="28"/>
                <w:szCs w:val="28"/>
              </w:rPr>
              <w:t>«Кижингинский район»</w:t>
            </w:r>
          </w:p>
          <w:p w:rsidR="00FB489A" w:rsidRPr="006F624E" w:rsidRDefault="00FB489A" w:rsidP="00C11EB5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76553B" wp14:editId="7EB0981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5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5ADF02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" strokecolor="black [3200]" strokeweight="1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FB489A" w:rsidRPr="006F624E" w:rsidRDefault="00FB489A" w:rsidP="00C11EB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 wp14:anchorId="57C88F03" wp14:editId="4423574E">
                  <wp:extent cx="895350" cy="1123950"/>
                  <wp:effectExtent l="19050" t="0" r="0" b="0"/>
                  <wp:docPr id="5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FB489A" w:rsidRPr="0006501D" w:rsidRDefault="00FB489A" w:rsidP="00FB489A">
            <w:pPr>
              <w:pStyle w:val="2"/>
              <w:spacing w:line="240" w:lineRule="auto"/>
              <w:outlineLvl w:val="1"/>
              <w:rPr>
                <w:rFonts w:ascii="Times New Roman" w:hAnsi="Times New Roman"/>
                <w:color w:val="auto"/>
                <w:szCs w:val="28"/>
              </w:rPr>
            </w:pPr>
            <w:r>
              <w:rPr>
                <w:rFonts w:ascii="Times New Roman" w:hAnsi="Times New Roman"/>
                <w:color w:val="auto"/>
                <w:szCs w:val="28"/>
              </w:rPr>
              <w:t xml:space="preserve">           </w:t>
            </w:r>
            <w:proofErr w:type="spellStart"/>
            <w:r w:rsidRPr="0006501D">
              <w:rPr>
                <w:rFonts w:ascii="Times New Roman" w:hAnsi="Times New Roman"/>
                <w:color w:val="auto"/>
                <w:szCs w:val="28"/>
              </w:rPr>
              <w:t>Буряад</w:t>
            </w:r>
            <w:proofErr w:type="spellEnd"/>
            <w:r w:rsidRPr="0006501D">
              <w:rPr>
                <w:rFonts w:ascii="Times New Roman" w:hAnsi="Times New Roman"/>
                <w:color w:val="auto"/>
                <w:szCs w:val="28"/>
              </w:rPr>
              <w:t xml:space="preserve"> </w:t>
            </w:r>
            <w:proofErr w:type="spellStart"/>
            <w:r w:rsidRPr="0006501D">
              <w:rPr>
                <w:rFonts w:ascii="Times New Roman" w:hAnsi="Times New Roman"/>
                <w:color w:val="auto"/>
                <w:szCs w:val="28"/>
              </w:rPr>
              <w:t>Республикын</w:t>
            </w:r>
            <w:proofErr w:type="spellEnd"/>
          </w:p>
          <w:p w:rsidR="00FB489A" w:rsidRPr="0006501D" w:rsidRDefault="00FB489A" w:rsidP="00FB489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6501D">
              <w:rPr>
                <w:b/>
                <w:sz w:val="28"/>
                <w:szCs w:val="28"/>
              </w:rPr>
              <w:t>«</w:t>
            </w:r>
            <w:proofErr w:type="spellStart"/>
            <w:r w:rsidRPr="0006501D">
              <w:rPr>
                <w:b/>
                <w:sz w:val="28"/>
                <w:szCs w:val="28"/>
              </w:rPr>
              <w:t>Хэжэнгын</w:t>
            </w:r>
            <w:proofErr w:type="spellEnd"/>
            <w:r w:rsidRPr="000650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6501D">
              <w:rPr>
                <w:b/>
                <w:sz w:val="28"/>
                <w:szCs w:val="28"/>
              </w:rPr>
              <w:t>аймаг</w:t>
            </w:r>
            <w:proofErr w:type="spellEnd"/>
            <w:r w:rsidRPr="0006501D">
              <w:rPr>
                <w:b/>
                <w:sz w:val="28"/>
                <w:szCs w:val="28"/>
              </w:rPr>
              <w:t>»</w:t>
            </w:r>
          </w:p>
          <w:p w:rsidR="00FB489A" w:rsidRPr="0006501D" w:rsidRDefault="00FB489A" w:rsidP="00FB489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6501D">
              <w:rPr>
                <w:b/>
                <w:sz w:val="28"/>
                <w:szCs w:val="28"/>
              </w:rPr>
              <w:t>гэ</w:t>
            </w:r>
            <w:r w:rsidRPr="0006501D">
              <w:rPr>
                <w:b/>
                <w:sz w:val="28"/>
                <w:szCs w:val="28"/>
                <w:lang w:val="en-US"/>
              </w:rPr>
              <w:t>h</w:t>
            </w:r>
            <w:r w:rsidRPr="0006501D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06501D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0650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6501D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06501D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гулваа</w:t>
            </w:r>
            <w:proofErr w:type="spellEnd"/>
          </w:p>
          <w:p w:rsidR="00FB489A" w:rsidRPr="006F624E" w:rsidRDefault="00FB489A" w:rsidP="00FB489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FB489A" w:rsidRPr="00653D43" w:rsidTr="00C11EB5">
        <w:tc>
          <w:tcPr>
            <w:tcW w:w="4077" w:type="dxa"/>
            <w:gridSpan w:val="2"/>
          </w:tcPr>
          <w:p w:rsidR="00FB489A" w:rsidRPr="0023169D" w:rsidRDefault="00FB489A" w:rsidP="00C11EB5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FB489A" w:rsidRPr="0023169D" w:rsidRDefault="00FB489A" w:rsidP="00C11EB5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FB489A" w:rsidRPr="0023169D" w:rsidRDefault="00FB489A" w:rsidP="00C11EB5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FB489A" w:rsidRDefault="00FB489A" w:rsidP="00FB489A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FB489A" w:rsidRDefault="00FB489A" w:rsidP="00FB489A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FB489A" w:rsidRPr="00C6010D" w:rsidRDefault="00FB489A" w:rsidP="00FB489A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FB489A" w:rsidRPr="00426B73" w:rsidRDefault="00426B73" w:rsidP="00426B7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8  </w:t>
      </w:r>
      <w:r w:rsidRPr="00426B7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апреля 2024</w:t>
      </w:r>
      <w:r w:rsidR="00FB489A" w:rsidRPr="00426B7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                                                                                         </w:t>
      </w:r>
      <w:bookmarkStart w:id="0" w:name="_GoBack"/>
      <w:bookmarkEnd w:id="0"/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 129</w:t>
      </w:r>
    </w:p>
    <w:p w:rsidR="00FB489A" w:rsidRPr="00E31623" w:rsidRDefault="00FB489A" w:rsidP="00FB489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FB489A" w:rsidRPr="00C6010D" w:rsidTr="00C11EB5">
        <w:trPr>
          <w:jc w:val="center"/>
        </w:trPr>
        <w:tc>
          <w:tcPr>
            <w:tcW w:w="9854" w:type="dxa"/>
          </w:tcPr>
          <w:p w:rsidR="00FB489A" w:rsidRPr="00C6010D" w:rsidRDefault="00FB489A" w:rsidP="00C11EB5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FB489A" w:rsidRPr="00E31623" w:rsidRDefault="00FB489A" w:rsidP="00FB489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B489A" w:rsidRPr="00E31623" w:rsidRDefault="00FB489A" w:rsidP="00FB489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B489A" w:rsidRPr="00FB489A" w:rsidRDefault="00FB489A" w:rsidP="00426B7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6"/>
        </w:rPr>
      </w:pPr>
      <w:r w:rsidRPr="00FB489A">
        <w:rPr>
          <w:rFonts w:ascii="Times New Roman" w:eastAsia="Times New Roman" w:hAnsi="Times New Roman" w:cs="Times New Roman"/>
          <w:b/>
          <w:snapToGrid w:val="0"/>
          <w:sz w:val="28"/>
          <w:szCs w:val="26"/>
        </w:rPr>
        <w:t>О введении на территории МО «Кижингинский район»</w:t>
      </w:r>
    </w:p>
    <w:p w:rsidR="00FB489A" w:rsidRPr="00FB489A" w:rsidRDefault="00FB489A" w:rsidP="00426B7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6"/>
        </w:rPr>
      </w:pPr>
      <w:r w:rsidRPr="00FB489A">
        <w:rPr>
          <w:rFonts w:ascii="Times New Roman" w:eastAsia="Times New Roman" w:hAnsi="Times New Roman" w:cs="Times New Roman"/>
          <w:b/>
          <w:snapToGrid w:val="0"/>
          <w:sz w:val="28"/>
          <w:szCs w:val="26"/>
        </w:rPr>
        <w:t>особого противопожарного режима</w:t>
      </w:r>
    </w:p>
    <w:p w:rsidR="00FB489A" w:rsidRPr="00FB489A" w:rsidRDefault="00FB489A" w:rsidP="00FB48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6"/>
        </w:rPr>
      </w:pPr>
    </w:p>
    <w:p w:rsidR="00FB489A" w:rsidRPr="00FB489A" w:rsidRDefault="00FB489A" w:rsidP="00FB48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6"/>
        </w:rPr>
      </w:pPr>
      <w:r w:rsidRPr="00FB489A">
        <w:rPr>
          <w:rFonts w:ascii="Times New Roman" w:eastAsia="Times New Roman" w:hAnsi="Times New Roman" w:cs="Times New Roman"/>
          <w:b/>
          <w:snapToGrid w:val="0"/>
          <w:sz w:val="28"/>
          <w:szCs w:val="26"/>
        </w:rPr>
        <w:t xml:space="preserve">           </w:t>
      </w: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В соответствии со </w:t>
      </w:r>
      <w:hyperlink r:id="rId5" w:history="1">
        <w:r w:rsidRPr="00FB489A">
          <w:rPr>
            <w:rFonts w:ascii="Times New Roman" w:eastAsia="Times New Roman" w:hAnsi="Times New Roman" w:cs="Times New Roman"/>
            <w:bCs/>
            <w:snapToGrid w:val="0"/>
            <w:sz w:val="28"/>
            <w:szCs w:val="28"/>
          </w:rPr>
          <w:t>статьей 30</w:t>
        </w:r>
      </w:hyperlink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Федерального закона от 21.12.1994      № 69-ФЗ «О пожарной безопасности», статьей 27 Закона Республики Бурятия от 22.11.1995 № 216-I «О пожарной безо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пасности в Республике Бурятия»</w:t>
      </w:r>
      <w:r w:rsidRPr="00FB489A">
        <w:rPr>
          <w:rFonts w:ascii="Times New Roman" w:eastAsia="Times New Roman" w:hAnsi="Times New Roman" w:cs="Times New Roman"/>
          <w:snapToGrid w:val="0"/>
          <w:sz w:val="28"/>
          <w:szCs w:val="26"/>
        </w:rPr>
        <w:t xml:space="preserve">, </w:t>
      </w: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в целях осуществления профилактических мероприятий, своевременного принятия мер по предотвращению возникновения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лесных и </w:t>
      </w: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ландшафтных (природных) пожаров:</w:t>
      </w:r>
    </w:p>
    <w:p w:rsidR="00FB489A" w:rsidRPr="00FB489A" w:rsidRDefault="00FB489A" w:rsidP="00FB48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         </w:t>
      </w:r>
    </w:p>
    <w:p w:rsidR="00FB489A" w:rsidRPr="00FB489A" w:rsidRDefault="00FB489A" w:rsidP="00FB48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         1. Ввести на территории МО «Кижингинский район» особый противопожарный режим</w:t>
      </w:r>
      <w:r w:rsidR="00426B73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с 08 апреля 2024</w:t>
      </w: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года.</w:t>
      </w:r>
    </w:p>
    <w:p w:rsidR="00FB489A" w:rsidRPr="00FB489A" w:rsidRDefault="00FB489A" w:rsidP="00FB48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         </w:t>
      </w:r>
    </w:p>
    <w:p w:rsidR="00FB489A" w:rsidRPr="00FB489A" w:rsidRDefault="00FB489A" w:rsidP="00FB48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         2. На период действия особого противопожарного режима установить запрет на:</w:t>
      </w:r>
    </w:p>
    <w:p w:rsidR="00FB489A" w:rsidRPr="00FB489A" w:rsidRDefault="00FB489A" w:rsidP="00FB489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- </w:t>
      </w:r>
      <w:r w:rsidRPr="00FB489A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разведение открытого огня на землях всех категорий, за пределами специально предусмотренных мест массового посещения граждан, установленных исполнительным органом государственной власти Республики Бурятия в сфере лесных отношений, а также за исключением работ, проводимых специализированными организациями в целях предупреждения и тушения </w:t>
      </w: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ландшафтных (природных) </w:t>
      </w:r>
      <w:r w:rsidRPr="00FB489A">
        <w:rPr>
          <w:rFonts w:ascii="Times New Roman" w:eastAsia="Times New Roman" w:hAnsi="Times New Roman" w:cs="Times New Roman"/>
          <w:snapToGrid w:val="0"/>
          <w:sz w:val="28"/>
          <w:szCs w:val="28"/>
        </w:rPr>
        <w:t>пожаров и иных профилактических работ, в соответствии с лесным законодательством</w:t>
      </w: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;</w:t>
      </w:r>
    </w:p>
    <w:p w:rsidR="00FB489A" w:rsidRPr="00FB489A" w:rsidRDefault="00FB489A" w:rsidP="00FB489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- выжигание сухой травы, мусора и проведение пожароопасных работ в границах сельских и городских поселений, городских округов, садоводческих и огороднических некоммерческих товариществ, на предприятиях, на землях всех категорий, за исключением работ, проводимых специализированными </w:t>
      </w: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lastRenderedPageBreak/>
        <w:t>организациями в целях предупреждения ландшафтных (природных) пожаров на землях всех категорий в соответствии с законодательством.</w:t>
      </w:r>
    </w:p>
    <w:p w:rsidR="00FB489A" w:rsidRPr="00FB489A" w:rsidRDefault="00FB489A" w:rsidP="00FB489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</w:t>
      </w:r>
    </w:p>
    <w:p w:rsidR="00FB489A" w:rsidRPr="00FB489A" w:rsidRDefault="00FB489A" w:rsidP="00FB489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3. Рекомендовать АУ РБ «Кижингинский лесхоз» (Нагаев О.Л.), АУ РБ «</w:t>
      </w:r>
      <w:proofErr w:type="spellStart"/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Кудунский</w:t>
      </w:r>
      <w:proofErr w:type="spellEnd"/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лесхоз» (Смолина О.А.), ОО и ОД «</w:t>
      </w:r>
      <w:proofErr w:type="spellStart"/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Кижингинское</w:t>
      </w:r>
      <w:proofErr w:type="spellEnd"/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лесничество», (Тимофеев А.С.), ОО и ОД «</w:t>
      </w:r>
      <w:proofErr w:type="spellStart"/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Кудунское</w:t>
      </w:r>
      <w:proofErr w:type="spellEnd"/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лесничество» (Пятых В.А.) в установленном законодательством порядке обеспечить принятие решений об ограничении пребывания граждан в лесах и въезда в них транспортных средств, проведения в лесах определенных видов работ в целях обеспечения пожарной безопасности в лесах.</w:t>
      </w:r>
    </w:p>
    <w:p w:rsidR="00FB489A" w:rsidRPr="00FB489A" w:rsidRDefault="00FB489A" w:rsidP="00FB48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         </w:t>
      </w:r>
    </w:p>
    <w:p w:rsidR="00FB489A" w:rsidRPr="00FB489A" w:rsidRDefault="00FB489A" w:rsidP="00FB48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         4. Главам сельских поселений МО «Кижингинский район»: </w:t>
      </w:r>
    </w:p>
    <w:p w:rsidR="00FB489A" w:rsidRPr="00FB489A" w:rsidRDefault="00FB489A" w:rsidP="00FB489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4.1. Принять меры по недопущению: </w:t>
      </w:r>
    </w:p>
    <w:p w:rsidR="00FB489A" w:rsidRPr="00FB489A" w:rsidRDefault="00FB489A" w:rsidP="00FB489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489A">
        <w:rPr>
          <w:rFonts w:ascii="Times New Roman" w:eastAsia="Times New Roman" w:hAnsi="Times New Roman" w:cs="Times New Roman"/>
          <w:sz w:val="28"/>
          <w:szCs w:val="28"/>
        </w:rPr>
        <w:t>- разведения открытого огня за пределами специально предусмотренных мест массового посещения граждан;</w:t>
      </w:r>
    </w:p>
    <w:p w:rsidR="00FB489A" w:rsidRPr="00FB489A" w:rsidRDefault="00FB489A" w:rsidP="00FB489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- выжигания сухой травы, мусора и проведения пожароопасных работ.</w:t>
      </w:r>
    </w:p>
    <w:p w:rsidR="00FB489A" w:rsidRPr="00FB489A" w:rsidRDefault="00FB489A" w:rsidP="00FB489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4.2. В установленном законодательством порядке обеспечить принятие решений об ограничении пребывания граждан в лесах и въезда в них транспортных средств, проведения в лесах определенных видов работ в целях обеспечения пожарной безопасности в лесах.</w:t>
      </w:r>
    </w:p>
    <w:p w:rsidR="00FB489A" w:rsidRPr="00FB489A" w:rsidRDefault="00FB489A" w:rsidP="00FB489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4.3. Организовать работу наблюдательных постов по каждому населенному пункту.</w:t>
      </w:r>
    </w:p>
    <w:p w:rsidR="00FB489A" w:rsidRPr="00FB489A" w:rsidRDefault="00FB489A" w:rsidP="00FB489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4.4. Обеспечить при необходимости оперативное привлечение имеющейся водовозной и землеройной техники в тушении</w:t>
      </w:r>
      <w:r w:rsidRPr="00FB489A">
        <w:rPr>
          <w:rFonts w:ascii="Times New Roman" w:eastAsia="Times New Roman" w:hAnsi="Times New Roman" w:cs="Times New Roman"/>
          <w:bCs/>
          <w:i/>
          <w:snapToGrid w:val="0"/>
          <w:sz w:val="28"/>
          <w:szCs w:val="28"/>
        </w:rPr>
        <w:t xml:space="preserve"> </w:t>
      </w: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ландшафтных (природных) пожаров.</w:t>
      </w:r>
    </w:p>
    <w:p w:rsidR="00FB489A" w:rsidRPr="00FB489A" w:rsidRDefault="00FB489A" w:rsidP="00FB489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4.5. Принять меры по увеличению противопожарных разрывов по границам населенных пунктов и созданию (обновлению) противопожарных минерализованных полос в соответствии с предъявляемыми требованиями.</w:t>
      </w:r>
    </w:p>
    <w:p w:rsidR="00FB489A" w:rsidRPr="00FB489A" w:rsidRDefault="00FB489A" w:rsidP="00FB48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489A">
        <w:rPr>
          <w:rFonts w:ascii="Times New Roman" w:eastAsia="Times New Roman" w:hAnsi="Times New Roman" w:cs="Times New Roman"/>
          <w:bCs/>
          <w:sz w:val="28"/>
          <w:szCs w:val="28"/>
        </w:rPr>
        <w:t xml:space="preserve">4.6. </w:t>
      </w:r>
      <w:r w:rsidRPr="00FB489A">
        <w:rPr>
          <w:rFonts w:ascii="Times New Roman" w:eastAsia="Times New Roman" w:hAnsi="Times New Roman" w:cs="Times New Roman"/>
          <w:sz w:val="28"/>
          <w:szCs w:val="28"/>
        </w:rPr>
        <w:t>Усилить муниципальный земельный контроль, в рамках которого организовать и провести мероприятия</w:t>
      </w:r>
      <w:r w:rsidRPr="00FB489A">
        <w:rPr>
          <w:rFonts w:ascii="Times New Roman" w:eastAsia="Calibri" w:hAnsi="Times New Roman" w:cs="Times New Roman"/>
          <w:sz w:val="28"/>
          <w:szCs w:val="28"/>
        </w:rPr>
        <w:t>, направленные на своевременную уборку мусора, сухой растительности и покос травы</w:t>
      </w:r>
      <w:r w:rsidRPr="00FB48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489A">
        <w:rPr>
          <w:rFonts w:ascii="Times New Roman" w:eastAsia="Calibri" w:hAnsi="Times New Roman" w:cs="Times New Roman"/>
          <w:sz w:val="28"/>
          <w:szCs w:val="28"/>
        </w:rPr>
        <w:t xml:space="preserve">правообладателями земельных участков, </w:t>
      </w:r>
      <w:r w:rsidRPr="00FB489A">
        <w:rPr>
          <w:rFonts w:ascii="Times New Roman" w:eastAsia="Times New Roman" w:hAnsi="Times New Roman" w:cs="Times New Roman"/>
          <w:sz w:val="28"/>
          <w:szCs w:val="28"/>
        </w:rPr>
        <w:t>в сроки, установленные правилами благоустройства,   а также мероприятия по профилактике и предупреждению совершения   административных правонарушений, связанных с несоблюдением правил содержания и благоустройства территорий и привлечения виновных лиц к административной ответственности.</w:t>
      </w:r>
    </w:p>
    <w:p w:rsidR="00FB489A" w:rsidRPr="00FB489A" w:rsidRDefault="00FB489A" w:rsidP="00FB489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4.7. Организовать совместно с 11 </w:t>
      </w:r>
      <w:proofErr w:type="spellStart"/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Хоринским</w:t>
      </w:r>
      <w:proofErr w:type="spellEnd"/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ОГПС (</w:t>
      </w:r>
      <w:proofErr w:type="spellStart"/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Жимбеев</w:t>
      </w:r>
      <w:proofErr w:type="spellEnd"/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Б.Б.), ОП по </w:t>
      </w:r>
      <w:proofErr w:type="spellStart"/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Кижингинскому</w:t>
      </w:r>
      <w:proofErr w:type="spellEnd"/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району МО МВД России «</w:t>
      </w:r>
      <w:proofErr w:type="spellStart"/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Хоринский</w:t>
      </w:r>
      <w:proofErr w:type="spellEnd"/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» (</w:t>
      </w:r>
      <w:proofErr w:type="spellStart"/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Жалсанов</w:t>
      </w:r>
      <w:proofErr w:type="spellEnd"/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М.Ж.</w:t>
      </w:r>
      <w:proofErr w:type="gramStart"/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),  проведение</w:t>
      </w:r>
      <w:proofErr w:type="gramEnd"/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разъяснительной работы среди населения о мерах пожарной безопасности, действующем особом противопожарном режиме и порядке действий в случае возникновения пожара.</w:t>
      </w:r>
    </w:p>
    <w:p w:rsidR="00FB489A" w:rsidRPr="00FB489A" w:rsidRDefault="00FB489A" w:rsidP="00FB48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         </w:t>
      </w:r>
    </w:p>
    <w:p w:rsidR="00FB489A" w:rsidRPr="00FB489A" w:rsidRDefault="00FB489A" w:rsidP="00FB48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         5. Рекомендовать ОНД  </w:t>
      </w:r>
      <w:proofErr w:type="spellStart"/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Кижингинского</w:t>
      </w:r>
      <w:proofErr w:type="spellEnd"/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района УНДПР  Главного управления МЧС России по Республике Бурятия (Кузнецов Е.Н.) совместно ОП по </w:t>
      </w:r>
      <w:proofErr w:type="spellStart"/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Кижингинскому</w:t>
      </w:r>
      <w:proofErr w:type="spellEnd"/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району МО МВД России «</w:t>
      </w:r>
      <w:proofErr w:type="spellStart"/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Хоринский</w:t>
      </w:r>
      <w:proofErr w:type="spellEnd"/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» (</w:t>
      </w:r>
      <w:proofErr w:type="spellStart"/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Жалсанов</w:t>
      </w:r>
      <w:proofErr w:type="spellEnd"/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</w:t>
      </w: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lastRenderedPageBreak/>
        <w:t>М.Ж.), АУ РБ «Кижингинский лесхоз» (Нагаев О.Л.), АУ РБ «</w:t>
      </w:r>
      <w:proofErr w:type="spellStart"/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Кудунский</w:t>
      </w:r>
      <w:proofErr w:type="spellEnd"/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лесхоз» (Смолина О.А.), ОО и ОД «</w:t>
      </w:r>
      <w:proofErr w:type="spellStart"/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Кижингинское</w:t>
      </w:r>
      <w:proofErr w:type="spellEnd"/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лесничество», (Тимофеев А.С.), ОО и ОД «</w:t>
      </w:r>
      <w:proofErr w:type="spellStart"/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Кудунское</w:t>
      </w:r>
      <w:proofErr w:type="spellEnd"/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лесничество» (Пятых В.А.) организовать работу по выявлению и привлечению к ответственности лиц, виновных в возникновении ландшафтных (природных) </w:t>
      </w:r>
      <w:r w:rsidRPr="00FB489A">
        <w:rPr>
          <w:rFonts w:ascii="Times New Roman" w:eastAsia="Times New Roman" w:hAnsi="Times New Roman" w:cs="Times New Roman"/>
          <w:snapToGrid w:val="0"/>
          <w:sz w:val="28"/>
          <w:szCs w:val="28"/>
        </w:rPr>
        <w:t>пожаров</w:t>
      </w: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, лиц, допустивших нарушения правил пожарной безопасности в лесах, особого противопожарного режима, а также лиц, по вине которых допущены неконтролируемые выжигания сухих растительных остатков, мусора на сенокосах и пастбищах, других открытых местах на землях любых категорий.</w:t>
      </w:r>
    </w:p>
    <w:p w:rsidR="00FB489A" w:rsidRDefault="00FB489A" w:rsidP="00FB48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6. Опубликовать распоряжение в районной газете «Долина </w:t>
      </w:r>
      <w:proofErr w:type="spellStart"/>
      <w:r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Кижинги</w:t>
      </w:r>
      <w:proofErr w:type="spellEnd"/>
      <w:r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», а также на сайте администрации и в социальных сетях «Интернет» (Цыдыпов Б.Б.)</w:t>
      </w:r>
    </w:p>
    <w:p w:rsidR="00FB489A" w:rsidRPr="00FB489A" w:rsidRDefault="00FB489A" w:rsidP="00FB48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         7</w:t>
      </w: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. К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онтроль за исполнением распоряжения</w:t>
      </w: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оставляю за собой.</w:t>
      </w:r>
    </w:p>
    <w:p w:rsidR="00FB489A" w:rsidRPr="00FB489A" w:rsidRDefault="00FB489A" w:rsidP="00FB48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8</w:t>
      </w:r>
      <w:r w:rsidRPr="00FB489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. Настоящее распоряжение вступает в силу со дня его подписания.</w:t>
      </w:r>
    </w:p>
    <w:p w:rsidR="00FB489A" w:rsidRPr="00FB489A" w:rsidRDefault="00FB489A" w:rsidP="00FB48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</w:p>
    <w:p w:rsidR="00FB489A" w:rsidRPr="00FB489A" w:rsidRDefault="00FB489A" w:rsidP="00FB48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</w:p>
    <w:p w:rsidR="00FB489A" w:rsidRPr="00FB489A" w:rsidRDefault="00FB489A" w:rsidP="00FB48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  <w:r w:rsidRPr="00FB489A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 xml:space="preserve">Глава МО «Кижингинский </w:t>
      </w:r>
      <w:proofErr w:type="gramStart"/>
      <w:r w:rsidRPr="00FB489A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 xml:space="preserve">район»   </w:t>
      </w:r>
      <w:proofErr w:type="gramEnd"/>
      <w:r w:rsidRPr="00FB489A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 xml:space="preserve">                                      Г.З. </w:t>
      </w:r>
      <w:proofErr w:type="spellStart"/>
      <w:r w:rsidRPr="00FB489A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>Лхасаранов</w:t>
      </w:r>
      <w:proofErr w:type="spellEnd"/>
    </w:p>
    <w:p w:rsidR="00FB489A" w:rsidRPr="00FB489A" w:rsidRDefault="00FB489A" w:rsidP="00FB489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</w:p>
    <w:p w:rsidR="00FB489A" w:rsidRPr="00E31623" w:rsidRDefault="00FB489A" w:rsidP="00FB489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489A" w:rsidRPr="00E31623" w:rsidRDefault="00FB489A" w:rsidP="00FB489A">
      <w:pPr>
        <w:tabs>
          <w:tab w:val="center" w:pos="4677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623">
        <w:rPr>
          <w:rFonts w:ascii="Times New Roman" w:hAnsi="Times New Roman" w:cs="Times New Roman"/>
          <w:bCs/>
          <w:sz w:val="28"/>
          <w:szCs w:val="28"/>
        </w:rPr>
        <w:tab/>
        <w:t xml:space="preserve"> </w:t>
      </w:r>
    </w:p>
    <w:p w:rsidR="00FB489A" w:rsidRPr="00E31623" w:rsidRDefault="00FB489A" w:rsidP="00FB489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B489A" w:rsidRPr="00E31623" w:rsidRDefault="00FB489A" w:rsidP="00FB489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B489A" w:rsidRPr="00E31623" w:rsidRDefault="00FB489A" w:rsidP="00FB48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489A" w:rsidRPr="00E31623" w:rsidRDefault="00FB489A" w:rsidP="00FB48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489A" w:rsidRPr="00E31623" w:rsidRDefault="00FB489A" w:rsidP="00FB48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489A" w:rsidRPr="00E31623" w:rsidRDefault="00FB489A" w:rsidP="00FB48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489A" w:rsidRPr="00E31623" w:rsidRDefault="00FB489A" w:rsidP="00FB48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489A" w:rsidRPr="00E31623" w:rsidRDefault="00FB489A" w:rsidP="00FB48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489A" w:rsidRPr="00E31623" w:rsidRDefault="00FB489A" w:rsidP="00FB48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489A" w:rsidRDefault="00FB489A" w:rsidP="00FB48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71C7" w:rsidRDefault="00E771C7"/>
    <w:sectPr w:rsidR="00E771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A17"/>
    <w:rsid w:val="00426B73"/>
    <w:rsid w:val="00D91A17"/>
    <w:rsid w:val="00E771C7"/>
    <w:rsid w:val="00FB4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02F2F"/>
  <w15:chartTrackingRefBased/>
  <w15:docId w15:val="{0E33BC32-4D6D-4AEF-A528-9D956CF82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89A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B48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B48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customStyle="1" w:styleId="ConsPlusNonformat">
    <w:name w:val="ConsPlusNonformat"/>
    <w:rsid w:val="00FB48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FB48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FB489A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9F9F26FA5E816698F20D7869BE2AF93A4CA852C707762EA0F76031ED99C643493A494DC0C9A53E5X6c6B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</dc:creator>
  <cp:keywords/>
  <dc:description/>
  <cp:lastModifiedBy>user30</cp:lastModifiedBy>
  <cp:revision>3</cp:revision>
  <dcterms:created xsi:type="dcterms:W3CDTF">2023-03-31T02:38:00Z</dcterms:created>
  <dcterms:modified xsi:type="dcterms:W3CDTF">2024-04-08T07:13:00Z</dcterms:modified>
</cp:coreProperties>
</file>